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8DC" w:rsidRDefault="002068DC" w:rsidP="002068D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2068DC" w:rsidRDefault="002068DC" w:rsidP="002068D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«Коммунарская средняя общеобразовательная школа № 3»</w:t>
      </w:r>
    </w:p>
    <w:p w:rsidR="002068DC" w:rsidRDefault="002068DC" w:rsidP="002068DC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39"/>
      </w:tblGrid>
      <w:tr w:rsidR="00EA1C9C" w:rsidTr="00EA1C9C">
        <w:tc>
          <w:tcPr>
            <w:tcW w:w="5239" w:type="dxa"/>
          </w:tcPr>
          <w:p w:rsidR="00EA1C9C" w:rsidRDefault="00EA1C9C" w:rsidP="00206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9" w:type="dxa"/>
          </w:tcPr>
          <w:p w:rsidR="00EA1C9C" w:rsidRPr="00AC6C94" w:rsidRDefault="00EA1C9C" w:rsidP="00EA1C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к </w:t>
            </w:r>
            <w:r w:rsidRPr="00AC6C94">
              <w:rPr>
                <w:rFonts w:ascii="Times New Roman" w:hAnsi="Times New Roman" w:cs="Times New Roman"/>
              </w:rPr>
              <w:t>Адаптированн</w:t>
            </w:r>
            <w:r>
              <w:rPr>
                <w:rFonts w:ascii="Times New Roman" w:hAnsi="Times New Roman" w:cs="Times New Roman"/>
              </w:rPr>
              <w:t>ой</w:t>
            </w:r>
            <w:r w:rsidRPr="00AC6C94">
              <w:rPr>
                <w:rFonts w:ascii="Times New Roman" w:hAnsi="Times New Roman" w:cs="Times New Roman"/>
              </w:rPr>
              <w:t xml:space="preserve"> основн</w:t>
            </w:r>
            <w:r>
              <w:rPr>
                <w:rFonts w:ascii="Times New Roman" w:hAnsi="Times New Roman" w:cs="Times New Roman"/>
              </w:rPr>
              <w:t>ой</w:t>
            </w:r>
            <w:r w:rsidRPr="00AC6C94">
              <w:rPr>
                <w:rFonts w:ascii="Times New Roman" w:hAnsi="Times New Roman" w:cs="Times New Roman"/>
              </w:rPr>
              <w:t xml:space="preserve"> общеобразовательн</w:t>
            </w:r>
            <w:r>
              <w:rPr>
                <w:rFonts w:ascii="Times New Roman" w:hAnsi="Times New Roman" w:cs="Times New Roman"/>
              </w:rPr>
              <w:t>ой программе</w:t>
            </w:r>
            <w:r w:rsidRPr="00AC6C94">
              <w:rPr>
                <w:rFonts w:ascii="Times New Roman" w:hAnsi="Times New Roman" w:cs="Times New Roman"/>
              </w:rPr>
              <w:t xml:space="preserve"> начального общего образования обучающихся с тяжелыми нарушениями речи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C6C94">
              <w:rPr>
                <w:rFonts w:ascii="Times New Roman" w:hAnsi="Times New Roman" w:cs="Times New Roman"/>
              </w:rPr>
              <w:t>Вариант 5.1</w:t>
            </w:r>
            <w:r>
              <w:rPr>
                <w:rFonts w:ascii="Times New Roman" w:hAnsi="Times New Roman"/>
              </w:rPr>
              <w:t xml:space="preserve">, утвержденной приказом </w:t>
            </w:r>
            <w:r w:rsidRPr="00AC6C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129-ОД от 01.09.2018г. </w:t>
            </w:r>
          </w:p>
          <w:p w:rsidR="00EA1C9C" w:rsidRPr="00665835" w:rsidRDefault="00EA1C9C" w:rsidP="00EA1C9C">
            <w:pPr>
              <w:rPr>
                <w:rFonts w:ascii="Times New Roman" w:hAnsi="Times New Roman" w:cs="Times New Roman"/>
              </w:rPr>
            </w:pPr>
          </w:p>
          <w:p w:rsidR="00EA1C9C" w:rsidRPr="002B086B" w:rsidRDefault="00EA1C9C" w:rsidP="00EA1C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школы ___________Шагай Л.А.</w:t>
            </w:r>
          </w:p>
          <w:p w:rsidR="00EA1C9C" w:rsidRDefault="00EA1C9C" w:rsidP="00206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68DC" w:rsidRDefault="002068DC" w:rsidP="002068DC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EA1C9C" w:rsidTr="00432027">
        <w:tc>
          <w:tcPr>
            <w:tcW w:w="4786" w:type="dxa"/>
          </w:tcPr>
          <w:p w:rsidR="00EA1C9C" w:rsidRDefault="00EA1C9C" w:rsidP="0043202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1C9C" w:rsidRPr="002B086B" w:rsidRDefault="00EA1C9C" w:rsidP="00432027">
            <w:pPr>
              <w:jc w:val="both"/>
              <w:rPr>
                <w:rFonts w:ascii="Times New Roman" w:hAnsi="Times New Roman"/>
              </w:rPr>
            </w:pPr>
          </w:p>
          <w:p w:rsidR="00EA1C9C" w:rsidRDefault="00EA1C9C" w:rsidP="00432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68DC" w:rsidRDefault="002068DC" w:rsidP="002068DC">
      <w:pPr>
        <w:jc w:val="center"/>
        <w:rPr>
          <w:rFonts w:ascii="Times New Roman" w:hAnsi="Times New Roman"/>
          <w:sz w:val="24"/>
          <w:szCs w:val="24"/>
        </w:rPr>
      </w:pPr>
    </w:p>
    <w:p w:rsidR="002068DC" w:rsidRDefault="002068DC" w:rsidP="002068DC">
      <w:pPr>
        <w:jc w:val="center"/>
        <w:rPr>
          <w:rFonts w:ascii="Times New Roman" w:hAnsi="Times New Roman"/>
          <w:sz w:val="24"/>
          <w:szCs w:val="24"/>
        </w:rPr>
      </w:pPr>
    </w:p>
    <w:p w:rsidR="002068DC" w:rsidRDefault="002068DC" w:rsidP="00EA1C9C">
      <w:pPr>
        <w:rPr>
          <w:rFonts w:ascii="Times New Roman" w:hAnsi="Times New Roman"/>
          <w:sz w:val="24"/>
          <w:szCs w:val="24"/>
        </w:rPr>
      </w:pPr>
    </w:p>
    <w:p w:rsidR="002068DC" w:rsidRDefault="002068DC" w:rsidP="002068DC">
      <w:pPr>
        <w:jc w:val="center"/>
        <w:rPr>
          <w:rFonts w:ascii="Times New Roman" w:hAnsi="Times New Roman"/>
          <w:sz w:val="24"/>
          <w:szCs w:val="24"/>
        </w:rPr>
      </w:pPr>
    </w:p>
    <w:p w:rsidR="002068DC" w:rsidRDefault="002068DC" w:rsidP="002068D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2068DC" w:rsidRDefault="002068DC" w:rsidP="002068DC">
      <w:pPr>
        <w:jc w:val="center"/>
        <w:rPr>
          <w:rFonts w:ascii="Times New Roman" w:hAnsi="Times New Roman"/>
          <w:sz w:val="24"/>
          <w:szCs w:val="24"/>
        </w:rPr>
      </w:pPr>
      <w:r w:rsidRPr="002068DC">
        <w:rPr>
          <w:rFonts w:ascii="Times New Roman" w:hAnsi="Times New Roman"/>
          <w:sz w:val="24"/>
          <w:szCs w:val="24"/>
        </w:rPr>
        <w:t>(для обучающихся с тяжелыми нарушениями речи)</w:t>
      </w:r>
    </w:p>
    <w:p w:rsidR="002068DC" w:rsidRDefault="00F038C3" w:rsidP="002068D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Класс </w:t>
      </w:r>
      <w:r w:rsidR="002068DC">
        <w:rPr>
          <w:rFonts w:ascii="Times New Roman" w:hAnsi="Times New Roman"/>
          <w:sz w:val="24"/>
          <w:szCs w:val="24"/>
        </w:rPr>
        <w:t>1-4</w:t>
      </w:r>
    </w:p>
    <w:p w:rsidR="002068DC" w:rsidRPr="004E6AAC" w:rsidRDefault="002068DC" w:rsidP="002068DC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2068DC" w:rsidRPr="002068DC" w:rsidRDefault="002068DC" w:rsidP="002068DC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E6A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составлена на основе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методических разработок </w:t>
      </w:r>
      <w:r w:rsidRPr="002068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Левина (1951), Г.В. </w:t>
      </w:r>
      <w:proofErr w:type="spellStart"/>
      <w:r w:rsidRPr="002068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Гуровец</w:t>
      </w:r>
      <w:proofErr w:type="spellEnd"/>
      <w:r w:rsidRPr="002068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(1975), И.Т. Власенко (1990), Е.М. </w:t>
      </w:r>
      <w:proofErr w:type="spellStart"/>
      <w:r w:rsidRPr="002068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Мастюкова</w:t>
      </w:r>
      <w:proofErr w:type="spellEnd"/>
      <w:r w:rsidRPr="002068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(1972), Р.А. Белова-Давид</w:t>
      </w:r>
      <w:r w:rsidR="00F038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068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(1972)</w:t>
      </w:r>
    </w:p>
    <w:p w:rsidR="002068DC" w:rsidRDefault="002068DC" w:rsidP="002068DC">
      <w:pPr>
        <w:jc w:val="center"/>
        <w:rPr>
          <w:rFonts w:ascii="Times New Roman" w:hAnsi="Times New Roman"/>
          <w:sz w:val="24"/>
          <w:szCs w:val="24"/>
        </w:rPr>
      </w:pPr>
    </w:p>
    <w:p w:rsidR="002068DC" w:rsidRDefault="00F038C3" w:rsidP="002068D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Программу реализует: учитель-логопед </w:t>
      </w:r>
      <w:r w:rsidR="002068DC">
        <w:rPr>
          <w:rFonts w:ascii="Times New Roman" w:hAnsi="Times New Roman"/>
          <w:sz w:val="24"/>
          <w:szCs w:val="24"/>
        </w:rPr>
        <w:t>Соколова Елизавета Александровна</w:t>
      </w:r>
    </w:p>
    <w:p w:rsidR="002068DC" w:rsidRDefault="002068DC" w:rsidP="002068DC">
      <w:pPr>
        <w:jc w:val="center"/>
        <w:rPr>
          <w:rFonts w:ascii="Times New Roman" w:hAnsi="Times New Roman"/>
          <w:sz w:val="24"/>
          <w:szCs w:val="24"/>
        </w:rPr>
      </w:pPr>
    </w:p>
    <w:p w:rsidR="002068DC" w:rsidRDefault="002068DC" w:rsidP="002068DC">
      <w:pPr>
        <w:jc w:val="center"/>
        <w:rPr>
          <w:rFonts w:ascii="Times New Roman" w:hAnsi="Times New Roman"/>
          <w:sz w:val="24"/>
          <w:szCs w:val="24"/>
        </w:rPr>
      </w:pPr>
    </w:p>
    <w:p w:rsidR="002068DC" w:rsidRDefault="002068DC" w:rsidP="002068DC">
      <w:pPr>
        <w:jc w:val="center"/>
        <w:rPr>
          <w:rFonts w:ascii="Times New Roman" w:hAnsi="Times New Roman"/>
          <w:sz w:val="24"/>
          <w:szCs w:val="24"/>
        </w:rPr>
      </w:pPr>
    </w:p>
    <w:p w:rsidR="002068DC" w:rsidRDefault="002068DC" w:rsidP="002068DC">
      <w:pPr>
        <w:jc w:val="center"/>
        <w:rPr>
          <w:rFonts w:ascii="Times New Roman" w:hAnsi="Times New Roman"/>
          <w:sz w:val="24"/>
          <w:szCs w:val="24"/>
        </w:rPr>
      </w:pPr>
    </w:p>
    <w:p w:rsidR="002068DC" w:rsidRDefault="002068DC" w:rsidP="002068DC">
      <w:pPr>
        <w:jc w:val="center"/>
        <w:rPr>
          <w:rFonts w:ascii="Times New Roman" w:hAnsi="Times New Roman"/>
        </w:rPr>
      </w:pPr>
    </w:p>
    <w:p w:rsidR="002068DC" w:rsidRPr="00132DCC" w:rsidRDefault="002068DC" w:rsidP="002068DC">
      <w:pPr>
        <w:jc w:val="center"/>
        <w:rPr>
          <w:rFonts w:ascii="Times New Roman" w:hAnsi="Times New Roman"/>
          <w:sz w:val="24"/>
          <w:szCs w:val="24"/>
        </w:rPr>
      </w:pPr>
      <w:r w:rsidRPr="00132DCC">
        <w:rPr>
          <w:rFonts w:ascii="Times New Roman" w:hAnsi="Times New Roman"/>
          <w:sz w:val="24"/>
          <w:szCs w:val="24"/>
        </w:rPr>
        <w:t>Гатчинский район</w:t>
      </w:r>
    </w:p>
    <w:p w:rsidR="002068DC" w:rsidRPr="00132DCC" w:rsidRDefault="002068DC" w:rsidP="002068DC">
      <w:pPr>
        <w:jc w:val="center"/>
        <w:rPr>
          <w:rFonts w:ascii="Times New Roman" w:hAnsi="Times New Roman"/>
          <w:sz w:val="24"/>
          <w:szCs w:val="24"/>
        </w:rPr>
      </w:pPr>
      <w:r w:rsidRPr="00132DCC">
        <w:rPr>
          <w:rFonts w:ascii="Times New Roman" w:hAnsi="Times New Roman"/>
          <w:sz w:val="24"/>
          <w:szCs w:val="24"/>
        </w:rPr>
        <w:t>г. Коммунар</w:t>
      </w:r>
    </w:p>
    <w:p w:rsidR="002068DC" w:rsidRPr="00132DCC" w:rsidRDefault="002068DC" w:rsidP="002068D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</w:t>
      </w:r>
    </w:p>
    <w:p w:rsidR="002068DC" w:rsidRDefault="002068DC" w:rsidP="002068DC">
      <w:pPr>
        <w:spacing w:after="0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sectPr w:rsidR="002068DC" w:rsidSect="00D363DD">
          <w:footerReference w:type="default" r:id="rId7"/>
          <w:pgSz w:w="11906" w:h="16838"/>
          <w:pgMar w:top="567" w:right="709" w:bottom="284" w:left="709" w:header="709" w:footer="709" w:gutter="0"/>
          <w:cols w:space="708"/>
          <w:titlePg/>
          <w:docGrid w:linePitch="360"/>
        </w:sectPr>
      </w:pPr>
    </w:p>
    <w:p w:rsidR="00AB6D86" w:rsidRPr="002068DC" w:rsidRDefault="00AB6D86" w:rsidP="002068D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AB6D86" w:rsidRPr="002068DC" w:rsidRDefault="00B63998" w:rsidP="00B639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6DB">
        <w:rPr>
          <w:rFonts w:ascii="Times New Roman" w:hAnsi="Times New Roman"/>
          <w:sz w:val="28"/>
          <w:szCs w:val="28"/>
        </w:rPr>
        <w:t xml:space="preserve">Рабочая программа разработана на основе </w:t>
      </w:r>
      <w:r w:rsidRPr="00E966DB">
        <w:rPr>
          <w:rFonts w:ascii="Times New Roman" w:eastAsia="Calibri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 образования (ФГОС НОО) обучающихся с ОВЗ от 19 декабря 2014 года № 1598</w:t>
      </w:r>
      <w:r w:rsidR="00AB6D86"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B6D86"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направлена на создание системы комплексной помощи детям с ограниченными возможностями здоровья в освоении адаптированной основной образовательной программы начального общего образования, коррекцию недостатков в физическом и (или) психическом развитии обучающихся, их социальную адаптацию.</w:t>
      </w:r>
    </w:p>
    <w:p w:rsidR="00AB6D86" w:rsidRPr="002068DC" w:rsidRDefault="00AB6D86" w:rsidP="00B639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программы:</w:t>
      </w:r>
    </w:p>
    <w:p w:rsidR="00AB6D86" w:rsidRPr="002068DC" w:rsidRDefault="00AB6D86" w:rsidP="00B639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специальной поддержки детей с ограниченными возможностями здоровья (ОВЗ) с тяжелыми нарушениями речи (ТНР). Оказание помощи детям с ограниченными возможностями здоровья, с тяжелыми нарушениями речи в освоении адаптированной основной образовательной программы начального общего образования (АООП НОО), коррекцию недостатков в физическом и психическом развитии обучающихся, их социальную адаптацию.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программы:</w:t>
      </w:r>
      <w:bookmarkStart w:id="0" w:name="_GoBack"/>
      <w:bookmarkEnd w:id="0"/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Создание условий, способствующих освоению детьми с ТНР и ОВЗ АООП НОО. Оказание коррекционной помощи в овладении базовым содержанием обучения.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Осуществление педагогической помощи детям с ТНР с целью коррекции нарушений устной речи; коррекции и профилактики нарушений чтения и письма.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Осуществление индивидуально ориентированной педагогической помощи детям с ТНР, с ОВЗ с учётом особенностей психического и (или) физического развития, индивидуальных возможностей детей (в соответствии с рекомендациями ПМПК);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Разработка и реализация программ индивидуальных коррекционных занятий для данной категории детей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5.Определение особенностей организации образовательного процесса для рассматриваемой категории детей в соответствии с индивидуальными особенностями каждого ребёнка, структурой нарушения развития и степенью его выраженности. Обеспечение вариативности обучения и воспитания через реализацию индивидуальных образовательных маршрутов и проведение личностно-ориентированных коррекционных мероприятий.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программы коррекционной работы определяют следующие принципы</w:t>
      </w: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соблюдение интересов ребёнка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системность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непрерывность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вариативность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—рекомендательный характер оказания консультативной помощи.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Коррекционная работа осуществляется в ходе всего учебно-воспитательного процесса, при изучении предметов учебного плана и на коррекционных занятиях.</w:t>
      </w:r>
    </w:p>
    <w:p w:rsidR="00AB6D86" w:rsidRPr="002068DC" w:rsidRDefault="00AB6D86" w:rsidP="002068D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коррекционной работы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Личностные результаты </w:t>
      </w:r>
    </w:p>
    <w:p w:rsidR="00AB6D86" w:rsidRPr="002068DC" w:rsidRDefault="00AB6D86" w:rsidP="002068DC">
      <w:pPr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целостного социально-ориентированного взгляда на мир;</w:t>
      </w:r>
    </w:p>
    <w:p w:rsidR="00AB6D86" w:rsidRPr="002068DC" w:rsidRDefault="00AB6D86" w:rsidP="002068DC">
      <w:pPr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начальными навыками адаптации в динамично развивающемся мире;</w:t>
      </w:r>
    </w:p>
    <w:p w:rsidR="00AB6D86" w:rsidRPr="002068DC" w:rsidRDefault="00AB6D86" w:rsidP="002068DC">
      <w:pPr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AB6D86" w:rsidRPr="002068DC" w:rsidRDefault="00AB6D86" w:rsidP="002068DC">
      <w:pPr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самостоятельности и личной ответственности за свои поступки;</w:t>
      </w:r>
    </w:p>
    <w:p w:rsidR="00AB6D86" w:rsidRPr="002068DC" w:rsidRDefault="00AB6D86" w:rsidP="002068DC">
      <w:pPr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развитие навыков сотрудничества со взрослыми и сверстниками в разных социальных ситуациях, умение не создавать конфликтов и находить выходы из спорных ситуаций;</w:t>
      </w:r>
    </w:p>
    <w:p w:rsidR="00AB6D86" w:rsidRPr="002068DC" w:rsidRDefault="00AB6D86" w:rsidP="002068DC">
      <w:pPr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установки на безопасный и здоровый образ жизни.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06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206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результаты</w:t>
      </w: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оптимальных (лучших для данного обучающегося) успехов по следующим показателям:</w:t>
      </w:r>
    </w:p>
    <w:p w:rsidR="00AB6D86" w:rsidRPr="002068DC" w:rsidRDefault="00AB6D86" w:rsidP="002068DC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способностью принимать и сохранять цели и задачи учебной деятельности, искать средства и ее осуществления;</w:t>
      </w:r>
    </w:p>
    <w:p w:rsidR="00AB6D86" w:rsidRPr="002068DC" w:rsidRDefault="00AB6D86" w:rsidP="002068DC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задачей;</w:t>
      </w:r>
    </w:p>
    <w:p w:rsidR="00AB6D86" w:rsidRPr="002068DC" w:rsidRDefault="00AB6D86" w:rsidP="002068DC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понимать причины успеха (неуспеха) учебной деятельности и способности конструктивно действовать даже в ситуациях неуспеха;</w:t>
      </w:r>
    </w:p>
    <w:p w:rsidR="00AB6D86" w:rsidRPr="002068DC" w:rsidRDefault="00AB6D86" w:rsidP="002068DC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способов решения проблем творческого и поискового характера;</w:t>
      </w:r>
    </w:p>
    <w:p w:rsidR="00AB6D86" w:rsidRPr="002068DC" w:rsidRDefault="00AB6D86" w:rsidP="002068DC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начальных форм познавательной и личностной рефлексии;</w:t>
      </w:r>
    </w:p>
    <w:p w:rsidR="00AB6D86" w:rsidRPr="002068DC" w:rsidRDefault="00AB6D86" w:rsidP="002068DC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AB6D86" w:rsidRPr="002068DC" w:rsidRDefault="00AB6D86" w:rsidP="002068DC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навыками смыслового чтения текстов различных стилей и жанров в соответствии с целями и задачами;</w:t>
      </w:r>
    </w:p>
    <w:p w:rsidR="00AB6D86" w:rsidRPr="002068DC" w:rsidRDefault="00AB6D86" w:rsidP="002068DC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AB6D86" w:rsidRPr="002068DC" w:rsidRDefault="00AB6D86" w:rsidP="002068DC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логическими действиями сравнения, анализа, синтеза, обобщения, классификации; установление аналогий и причинно-следственных связей, построение рассуждений;</w:t>
      </w:r>
    </w:p>
    <w:p w:rsidR="00AB6D86" w:rsidRPr="002068DC" w:rsidRDefault="00AB6D86" w:rsidP="002068DC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AB6D86" w:rsidRPr="002068DC" w:rsidRDefault="00AB6D86" w:rsidP="002068D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Курс «Коррекция нарушений чтения и письма».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задачи реализации курса</w:t>
      </w: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Формирование речевой деятельности обучающихся с ТНР, профилактика </w:t>
      </w:r>
      <w:proofErr w:type="spellStart"/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речеязыковых</w:t>
      </w:r>
      <w:proofErr w:type="spellEnd"/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расстройств. 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Развитие устной и письменной речи. Формирование и развитие различных видов устной речи (разговорно-диалогической, описательно-повествовательной) на основе обогащения знаний об окружающей действительности, развития деятельности (предметно-практического, наглядно-образного, словесно-логического мышления). 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Формирование языковых обобщений и правильного использования языковых средств в процессе общения, учебной деятельности. 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Формирование, развитие и обогащение лексического строя речи, уточнение значений слов, развитие лексической системности, формирование семантических полей. 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Развитие и совершенствование грамматического оформления речи путем овладения продуктивными и непродуктивными словоизменения и словообразования, связью слов в предложении, моделями различных синтаксических конструкций предложений. 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Развитие связной речи, соответствующей законам логики, грамматики, композиции, выполняющей коммуникативную функцию: формирование умения планировать собственное связное высказывание; анализировать неречевую ситуацию, выявлять причинно-следственные, пространственные и другие семантические отношения; самостоятельно определять и адекватно использовать языковые средства оформления связного высказывания в соответствии с коммуникативной установкой и задачами коммуникации. Овладение разными формами связной речи (диалогическая и монологическая), </w:t>
      </w: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видами (устная и письменная) и типами или стилями (сообщение, повествование, описание, рассуждение).</w:t>
      </w:r>
    </w:p>
    <w:p w:rsidR="00AB6D86" w:rsidRPr="002068DC" w:rsidRDefault="00AB6D86" w:rsidP="002068D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Результаты освоения </w:t>
      </w:r>
      <w:r w:rsidR="002068DC" w:rsidRPr="00206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содержания коррекционного курса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Преодоление нарушений устной речи, преодоление и профилактика нарушений чтения и письма и достижение оптимальных (лучших для данного обучающегося) успехов по следующим показателям: </w:t>
      </w:r>
    </w:p>
    <w:p w:rsidR="00AB6D86" w:rsidRPr="002068DC" w:rsidRDefault="00AB6D86" w:rsidP="002068DC">
      <w:pPr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дефектов звукопроизношения и умение различать правильное и неправильное произнесение звуков;</w:t>
      </w:r>
    </w:p>
    <w:p w:rsidR="00AB6D86" w:rsidRPr="002068DC" w:rsidRDefault="00AB6D86" w:rsidP="002068DC">
      <w:pPr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правильно воспроизводить различной сложности </w:t>
      </w:r>
      <w:proofErr w:type="spellStart"/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звукослоговую</w:t>
      </w:r>
      <w:proofErr w:type="spellEnd"/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структуру слов, как изолированных, так и в условиях контекста;</w:t>
      </w:r>
    </w:p>
    <w:p w:rsidR="00AB6D86" w:rsidRPr="002068DC" w:rsidRDefault="00AB6D86" w:rsidP="002068DC">
      <w:pPr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адекватное использование интонационных средств выразительной и четкой речи;</w:t>
      </w:r>
    </w:p>
    <w:p w:rsidR="00AB6D86" w:rsidRPr="002068DC" w:rsidRDefault="00AB6D86" w:rsidP="002068DC">
      <w:pPr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минимизация фонологического дефицита;</w:t>
      </w:r>
    </w:p>
    <w:p w:rsidR="00AB6D86" w:rsidRPr="002068DC" w:rsidRDefault="00AB6D86" w:rsidP="002068DC">
      <w:pPr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осуществлять операции языкового анализа и синтеза на уровне предложения и слова;</w:t>
      </w:r>
    </w:p>
    <w:p w:rsidR="00AB6D86" w:rsidRPr="002068DC" w:rsidRDefault="00AB6D86" w:rsidP="002068DC">
      <w:pPr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владение основными закономерностями грамматического и лексического строя речи;</w:t>
      </w:r>
    </w:p>
    <w:p w:rsidR="00AB6D86" w:rsidRPr="002068DC" w:rsidRDefault="00AB6D86" w:rsidP="002068DC">
      <w:pPr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синтаксическими конструкциями различной сложности;</w:t>
      </w:r>
    </w:p>
    <w:p w:rsidR="00AB6D86" w:rsidRPr="002068DC" w:rsidRDefault="00AB6D86" w:rsidP="002068DC">
      <w:pPr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</w:t>
      </w:r>
      <w:proofErr w:type="gramStart"/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связной речью</w:t>
      </w:r>
      <w:proofErr w:type="gramEnd"/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соответствующей законам логики, грамматики, композиции, выполняющей коммуникативную функцию;</w:t>
      </w:r>
    </w:p>
    <w:p w:rsidR="00AB6D86" w:rsidRPr="002068DC" w:rsidRDefault="00AB6D86" w:rsidP="002068DC">
      <w:pPr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языковых операций необходимых для овладения чтением и письмом;</w:t>
      </w:r>
    </w:p>
    <w:p w:rsidR="00AB6D86" w:rsidRPr="002068DC" w:rsidRDefault="00AB6D86" w:rsidP="002068DC">
      <w:pPr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психофизиологического, психологического, лингвистического уровней, обеспечивающих овладение чтением и письмом;</w:t>
      </w:r>
    </w:p>
    <w:p w:rsidR="00AB6D86" w:rsidRPr="002068DC" w:rsidRDefault="00AB6D86" w:rsidP="002068DC">
      <w:pPr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письменной формой коммуникации;</w:t>
      </w:r>
    </w:p>
    <w:p w:rsidR="00AB6D86" w:rsidRPr="002068DC" w:rsidRDefault="00AB6D86" w:rsidP="002068DC">
      <w:pPr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роли языка в коммуникации, как основного средства человеческого общения.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D86" w:rsidRPr="002068DC" w:rsidRDefault="00AB6D86" w:rsidP="002068D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программы.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 xml:space="preserve">Коррекция и совершенствование фонематических процессов. </w:t>
      </w: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Выделение и называние неречевых звуков. Различение на слух голоса по высоте, силе и тембру. Воспроизведение ритмического рисунка с помощью </w:t>
      </w:r>
      <w:proofErr w:type="spellStart"/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отхлопывания</w:t>
      </w:r>
      <w:proofErr w:type="spellEnd"/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отстукивания или </w:t>
      </w:r>
      <w:proofErr w:type="spellStart"/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зарисовывания</w:t>
      </w:r>
      <w:proofErr w:type="spellEnd"/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чётких фонематических представлений.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Запоминание и воспроизведение ряда звуков, слогов, слов постепенно увеличивая численность элементов (от двух-трех до шести-семи). Нахождение в словесном или слоговом ряду «лишнего», отличающегося одним звуком. Подбор сходных по звучанию слов.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и формирование навыков фонематического анализа и синтеза.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Выделение заданного звука на фоне слова (первоначально выделяются гласные звуки, стоящие в сильной позиции, позже согласные – взрывные в конце, а щелевые – в начале слова). Определение общего звука в словах. Самостоятельное придумывание слов с определенным звуком. Определение места заданного звука в слове (начало, середина, конец слова). Определение и называние последовательности звуков в слове, их количества, места каждого звука по отношению к другим (перед каким, после какого звука стоит заданный звук). Преобразование слов путем добавления, изменения или перестановки одного звука. Установление соотношения между звуковым и знаковым составом слова (соотнесение слова и изображения, схемы; вписывание в схему заданных букв, определение слова по отдельным буквам и т.п.)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речевых навыков и функций, необходимых для овладения грамотой.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Развитие связной речи</w:t>
      </w: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обеспечивается сквозным видом речевых заданий, включаемых практически на каждом занятии в форме игровых приемов. 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Задачи: формировать умение составлять предложения по картинкам, сериям картинок; распространять и сокращать предложения; составлять короткие </w:t>
      </w:r>
      <w:proofErr w:type="gramStart"/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рассказы( по</w:t>
      </w:r>
      <w:proofErr w:type="gramEnd"/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картинному и вопросному плану) из 2-4 простых предложений; заканчивать одним-двумя словами предложение, начатое логопедом. 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работы школьник должен научиться слушать и понимать вопросы, сам задавать вопросы, правильно, точно, в соответствии с содержанием вопроса выражать свои мысли в ответах на них.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Совершенствование мелодико-интонационной стороны речи</w:t>
      </w:r>
      <w:r w:rsidRPr="002068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путем воспроизведения </w:t>
      </w:r>
      <w:proofErr w:type="spellStart"/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чистоговорок</w:t>
      </w:r>
      <w:proofErr w:type="spellEnd"/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предложений, небольших стихотворений с различной громкостью, в различном темпе; изменяя тон голоса, передавая личное отношение (радость, безразличие, огорчение) к тем или иным явлениям окружающего мира.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необходимо проводить работу по восполнению пробелов в </w:t>
      </w:r>
      <w:r w:rsidRPr="002068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развитии лексического запаса и грамматического строя речи</w:t>
      </w: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 уточнить значение имеющихся у детей слов, обогатить словарный запас как путем накопления новых слов, относящихся к различным частям речи, так и за счет развития у детей умения активно пользоваться различными способами словообразования; работать над пониманием и правильным употреблением предложно-падежных конструкций.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Коррекционная работа на лексическом уровне направлена на количественное и качественное расширение и активизацию словаря, развитие слогового и морфемного анализа и синтеза слов, развитие функций словоизменения и словообразования. 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Задания, направленные на развитие речи, должны органически входить в основное содержание занятия.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реализации программы:</w:t>
      </w:r>
    </w:p>
    <w:p w:rsidR="00AB6D86" w:rsidRPr="002068DC" w:rsidRDefault="00AB6D86" w:rsidP="002068DC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Индивидуальные коррекционные занятия проводит учитель во внеурочное время. </w:t>
      </w:r>
    </w:p>
    <w:p w:rsidR="00AB6D86" w:rsidRPr="002068DC" w:rsidRDefault="00AB6D86" w:rsidP="002068DC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Коррекционная работа осуществляется в рамках целостного подхода к воспитанию и развитию ребенка. Планируется не столько достижение отдельного результата, сколько создание условий для развития ребенка.</w:t>
      </w:r>
    </w:p>
    <w:p w:rsidR="00AB6D86" w:rsidRPr="002068DC" w:rsidRDefault="00AB6D86" w:rsidP="002068DC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индивидуальных занятий осуществляется в отдельном журнале.</w:t>
      </w:r>
    </w:p>
    <w:p w:rsidR="00AB6D86" w:rsidRPr="002068DC" w:rsidRDefault="00AB6D86" w:rsidP="002068DC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коррекционных занятий следует исходить из возможностей ребенка: задание должно лежать в зоне умеренной трудности, но быть доступным, так как на первых этапах коррекционной работы необходимо обеспечить ученику субъективное переживание успеха на фоне определенной затраты усилий. В дальнейшем трудность задания следует увеличивать пропорционально возрастающим возможностям ребенка.</w:t>
      </w:r>
    </w:p>
    <w:p w:rsidR="00AB6D86" w:rsidRPr="002068DC" w:rsidRDefault="00AB6D86" w:rsidP="002068DC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 программы - 1 год</w:t>
      </w:r>
    </w:p>
    <w:p w:rsidR="00AB6D86" w:rsidRPr="002068DC" w:rsidRDefault="00AB6D86" w:rsidP="002068DC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коррекционно-разв</w:t>
      </w:r>
      <w:r w:rsidR="002068DC"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ивающих занятий рассчитана на 68 часов (2 </w:t>
      </w: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 в неделю).</w:t>
      </w:r>
    </w:p>
    <w:p w:rsidR="00AB6D86" w:rsidRPr="002068DC" w:rsidRDefault="00AB6D86" w:rsidP="002068DC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каждого занятия </w:t>
      </w:r>
      <w:r w:rsidR="002068DC"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30-45</w:t>
      </w: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</w:t>
      </w:r>
    </w:p>
    <w:p w:rsidR="00AB6D86" w:rsidRPr="002068DC" w:rsidRDefault="00AB6D86" w:rsidP="002068DC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 занятий с 1 сентября по 31 мая.</w:t>
      </w:r>
    </w:p>
    <w:p w:rsidR="00AB6D86" w:rsidRPr="002068DC" w:rsidRDefault="00AB6D86" w:rsidP="0020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Механизм оценки результатов:</w:t>
      </w:r>
    </w:p>
    <w:p w:rsidR="00AB6D86" w:rsidRPr="002068DC" w:rsidRDefault="00AB6D86" w:rsidP="002068DC">
      <w:pPr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Визуальный (метод наблюдения)</w:t>
      </w:r>
    </w:p>
    <w:p w:rsidR="00AB6D86" w:rsidRPr="002068DC" w:rsidRDefault="00AB6D86" w:rsidP="002068DC">
      <w:pPr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Психодиагностические методики эмоциональных состояний и познавательных процессов.</w:t>
      </w:r>
    </w:p>
    <w:p w:rsidR="00AB6D86" w:rsidRPr="002068DC" w:rsidRDefault="00AB6D86" w:rsidP="002068DC">
      <w:pPr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8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срезы качества достижения ожидаемых результатов в рамках урочной деятельности.</w:t>
      </w:r>
    </w:p>
    <w:p w:rsidR="002068DC" w:rsidRDefault="002068D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B6D86" w:rsidRPr="00AB6D86" w:rsidRDefault="00AB6D86" w:rsidP="00AB6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D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Календарно-тематическое планирование по курсу</w:t>
      </w:r>
    </w:p>
    <w:p w:rsidR="00AB6D86" w:rsidRPr="00AB6D86" w:rsidRDefault="00AB6D86" w:rsidP="00AB6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D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«Коррекция нарушений чтения и письма»</w:t>
      </w:r>
    </w:p>
    <w:p w:rsidR="00AB6D86" w:rsidRPr="00AB6D86" w:rsidRDefault="00AB6D86" w:rsidP="002068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D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tbl>
      <w:tblPr>
        <w:tblW w:w="9639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19"/>
        <w:gridCol w:w="6929"/>
        <w:gridCol w:w="2091"/>
      </w:tblGrid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2068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2068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2068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Часы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2068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2068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Слово. Схемы слов. Слова названия.</w:t>
            </w:r>
          </w:p>
          <w:p w:rsidR="00AB6D86" w:rsidRPr="00AB6D86" w:rsidRDefault="00AB6D86" w:rsidP="002068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зрительного внимания и памяти.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2068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2068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2068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предложением. Составление предложений. Схемы предложений. </w:t>
            </w:r>
          </w:p>
          <w:p w:rsidR="00AB6D86" w:rsidRPr="00AB6D86" w:rsidRDefault="00AB6D86" w:rsidP="002068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зрительного и слухового внимания и памяти.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2068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текстом. Составление текста с опорой на рисунки. Упражнения на развитие способности к переключению внимания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рассказа по сюжетным картинкам. 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восприятия и ориентировки в пространстве.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текста рассказа по сюжетным картинкам с введением диалога действующих лиц. 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развитие памяти и способности к переключению внимания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звуки. Деление слова на слоги. Слогообразующая роль гласных звуков.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развитие мышления</w:t>
            </w: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слов на слоги. Ударение. Наблюдение над значением слова.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внимания и памяти.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согласными звуками. Разграничение понятий «звук» - «буква». 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внимания и фонематического восприятия.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Звуки, обозначаемые буквами </w:t>
            </w:r>
            <w:proofErr w:type="spellStart"/>
            <w:proofErr w:type="gramStart"/>
            <w:r w:rsidRPr="00AB6D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и,г</w:t>
            </w:r>
            <w:proofErr w:type="gramEnd"/>
            <w:r w:rsidRPr="00AB6D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,п,т,р</w:t>
            </w:r>
            <w:proofErr w:type="spellEnd"/>
            <w:r w:rsidRPr="00AB6D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Чтение слогов и слов с буквами </w:t>
            </w:r>
            <w:proofErr w:type="spellStart"/>
            <w:r w:rsidRPr="00AB6D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и,г,п,т,р</w:t>
            </w:r>
            <w:proofErr w:type="spellEnd"/>
            <w:r w:rsidRPr="00AB6D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объема внимания. 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Гласный звук (о). Буква о. Заглавная буква </w:t>
            </w:r>
            <w:proofErr w:type="gramStart"/>
            <w:r w:rsidRPr="00AB6D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</w:t>
            </w:r>
            <w:proofErr w:type="gramEnd"/>
            <w:r w:rsidRPr="00AB6D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именах людей. Упражнения в чтение слогов и слов. 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увеличение уровня распределения внимания.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слогов и слов с изученными буквами.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зрительного и слухового внимания, усиление концентрации и устойчивости.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Гласный звук (ы), буква </w:t>
            </w:r>
            <w:r w:rsidRPr="00AB6D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ы. </w:t>
            </w: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словах в единственном и множественном числе. 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развитие способности к переключению внимания.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чтение. Знакомство с местоимениями </w:t>
            </w:r>
            <w:r w:rsidRPr="00AB6D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он, она, оно, они.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распределения и избирательности внимания.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интонацией. Точка, восклицательный, вопросительный знаки в конце предложения. 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осознанного восприятия.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2+1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чтении слов, предложений, текста с изученными буквами. 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способности устанавливать связи между элементами материала.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предлогами и словами, которые отвечают на вопрос </w:t>
            </w:r>
            <w:r w:rsidRPr="00AB6D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как? </w:t>
            </w: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мышления.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в чтении и письме. Обучение списыванию с печатного текста. 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образного мышления.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чтении. Наблюдение над однокоренными словами. Развитие абстрактно-логического мышления.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чтении и письме. Выборочное списывание. Формирование приемов самоконтроля.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навыка различия звуков (с), (ш) при чтении.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распределения и избирательности внимания.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чтении и анализа текста.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планировать свои действия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над словами с парными согласными на конце, над однокоренными словами. 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способности устанавливать связи между элементами материала.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чтении и письме. Практическая работа с суффиксами.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планировать свои действия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Корень, однокоренные слова. Наблюдение над словами с безударной гласной в корне. 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абстрактно-логического мышления.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чтении и письме.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приемов самоконтроля.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2+1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над согласными – звонкими, глухими, парными, непарными, твердыми, мягкими. Обучение выборочному списыванию. 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планировать свои действия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Отработка навыка употребления прописной буквы в начале предложения, в именах собственных. 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осознанного восприятия.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умения видеть в слове его части. Значение суффиксов и приставок (простейшие примеры). 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абстрактно-логического мышления.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парных звонких и глухих согласных. 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способности устанавливать связи между элементами материала.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мягкости согласных звуков на письме при помощи буквы </w:t>
            </w:r>
            <w:r w:rsidRPr="00AB6D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я.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абстрактно-логического мышления.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отвечающие на вопросы какой? какая? какое? какие?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распределения и избирательности внимания.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отвечающие на вопрос кто? что?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способности устанавливать связи между элементами материала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2068DC">
        <w:trPr>
          <w:tblCellSpacing w:w="0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Алфавит. Написание букв русского алфавита. 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планировать свои действия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2068DC" w:rsidRDefault="002068DC" w:rsidP="00AB6D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8DC" w:rsidRDefault="002068D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B6D86" w:rsidRPr="00AB6D86" w:rsidRDefault="00AB6D86" w:rsidP="00AB6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D86" w:rsidRPr="00AB6D86" w:rsidRDefault="00AB6D86" w:rsidP="00AB6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D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 по курсу</w:t>
      </w:r>
    </w:p>
    <w:p w:rsidR="00AB6D86" w:rsidRPr="00AB6D86" w:rsidRDefault="00AB6D86" w:rsidP="00AB6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D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«Коррекция нарушений чтения и письма»</w:t>
      </w:r>
    </w:p>
    <w:p w:rsidR="00AB6D86" w:rsidRPr="00AB6D86" w:rsidRDefault="00AB6D86" w:rsidP="00AB6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D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</w:p>
    <w:p w:rsidR="00AB6D86" w:rsidRPr="00AB6D86" w:rsidRDefault="00AB6D86" w:rsidP="00AB6D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96" w:type="dxa"/>
        <w:tblCellSpacing w:w="0" w:type="dxa"/>
        <w:tblInd w:w="-5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4"/>
        <w:gridCol w:w="7473"/>
        <w:gridCol w:w="2249"/>
      </w:tblGrid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Часы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слог Упражнение в делении слов на слоги. Ударение. Развитие зрительного внимания и памяти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и согласные звуки и буквы. Упражнения на развитие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памяти, способности к переключению внимания.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 Признаки предложения. Оформление предложений на письме. Развитие зрительного внимания и памяти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предложения. Упражнения на развитие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мышления, слухового внимания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слов. Развитие восприятия и ориентировки в пространстве.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и предложение. Упражнения на развитие способности к переключению внимания.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Конструирование текстов. Развитие осознанного восприятия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которые отвечают на вопросы кто? и что? Развитие объема внимания.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группы слов. Упражнения на развитие памяти и способности к переключению внимания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которые отвечают на вопросы какой? какая? какое? какие? Упражнения на увеличение уровня распределения внимания.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которые отвечают на вопросы что делает? что делал? Развитие распределения и избирательности внимания.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слов в предложении. Развитие объема внимания.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предложений. Развитие способности устанавливать связи между элементами материала.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Написание предлогов </w:t>
            </w:r>
            <w:proofErr w:type="gramStart"/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другими словами. Развитие слухового внимания и фонематического восприятия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Однокоренные слова. Корень слова. Развитие восприятия и ориентировки в пространстве.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находить в словах суффиксы. Развитие распределения и избирательности внимания.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находить в словах приставки. Развитие осознанного восприятия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различать приставки и предлоги. Упражнения на развитие памяти и способности к переключению внимания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большой буквы в словах. Развитие образного мышления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развитию письменной речи. Развитие абстрактно-логического мышления.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Шипящие согласные звуки. Написание слов с сочетаниями </w:t>
            </w:r>
            <w:proofErr w:type="spellStart"/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ши.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фонематического слуха, внимания, мышления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 с сочетаниями </w:t>
            </w:r>
            <w:proofErr w:type="spellStart"/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ща, чу, </w:t>
            </w:r>
            <w:proofErr w:type="spellStart"/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</w:t>
            </w:r>
            <w:proofErr w:type="spellEnd"/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Упражнения в правописании слов с данными сочетаниями. Упражнения на развитие понятийного мышления.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развитию письменной речи. Формирование приемов самоконтроля.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мягкости согласных звуков на письме. Упражнения на увеличение уровня распределения внимания.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 с сочетаниями </w:t>
            </w:r>
            <w:proofErr w:type="spellStart"/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</w:t>
            </w:r>
            <w:proofErr w:type="spellEnd"/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щн</w:t>
            </w:r>
            <w:proofErr w:type="spellEnd"/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Формирование умения планировать свои действия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ь знаком. Развитие способности устанавливать связи между элементами материала.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над словами с безударными гласными в корне. Развитие распределения и избирательности внимания.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находить проверочные слова. Упражнения на развитие памяти и способности к переключению внимания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письменной речи. Формирование умения планировать свои действия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писать слова с парными согласными на конце слова. Развитие способности устанавливать связи между элементами материала.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подбирать проверочные слова. Развитие абстрактно-логического мышления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Текст. Развитие письменной речи. Формирование умения планировать свои действия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Слово. Состав слова. Однокоренные слова. Развитие распределения и избирательности внимания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классификация изученных орфограмм. Развитие способности устанавливать связи между элементами материала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классификация изученных орфограмм. Развитие способности устанавливать связи между элементами материала.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AB6D86" w:rsidRDefault="00AB6D86" w:rsidP="00AB6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D86" w:rsidRDefault="00AB6D8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B6D86" w:rsidRPr="00AB6D86" w:rsidRDefault="00AB6D86" w:rsidP="00AB6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D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Календарно-тематическое планирование по курсу</w:t>
      </w:r>
    </w:p>
    <w:p w:rsidR="00AB6D86" w:rsidRPr="00AB6D86" w:rsidRDefault="00AB6D86" w:rsidP="00AB6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D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«Коррекция нарушений чтения и письма»</w:t>
      </w:r>
    </w:p>
    <w:p w:rsidR="00AB6D86" w:rsidRPr="00AB6D86" w:rsidRDefault="00AB6D86" w:rsidP="00AB6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D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класс</w:t>
      </w:r>
    </w:p>
    <w:p w:rsidR="00AB6D86" w:rsidRPr="00AB6D86" w:rsidRDefault="00AB6D86" w:rsidP="00AB6D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96" w:type="dxa"/>
        <w:tblCellSpacing w:w="0" w:type="dxa"/>
        <w:tblInd w:w="-71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4"/>
        <w:gridCol w:w="7473"/>
        <w:gridCol w:w="2249"/>
      </w:tblGrid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тексте, предложении и слове. Развитие зрительного внимания и памяти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rHeight w:val="675"/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 изученные орфограммы и их графическое обозначение. Упражнения на развитие памяти, способности к переключению внимания.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понятий корень слова, однокоренные слова. Чередование согласных в корне слова. Развитие зрительного внимания и памяти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правописании проверяемых согласных букв в корне слова. Упражнения на развитие мышления, слухового внимания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 Составление связного текста из деформированных предложений Развитие восприятия и ориентировки в пространстве.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написании слов с удвоенными согласными. Упражнения на развитие способности к переключению внимания.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правописании слов с непроизносимыми согласными. Развитие осознанного восприятия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 Составление связного теста. Развитие объема внимания.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правописании слов с безударными гласными. Упражнения на развитие памяти и способности к переключению внимания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правописании сложных слов. Упражнения на увеличение уровня распределения внимания.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правописании приставок. Развитие распределения и избирательности внимания.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правописании слов с разделительными ь и ъ знаками. Развитие объема внимания.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разбирать слова по составу. Развитие способности устанавливать связи между элементами материала.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 Упражнения по составлению связного текста. Развитие слухового внимания и фонематического восприятия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об именах существительных. Одушевленные и неодушевленные имена существительные. Развитие восприятия и ориентировки в пространстве.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определении рода имен существительных. Развитие распределения и избирательности внимания.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образовании множественного числа имен существительных. Развитие осознанного восприятия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образовании имен существительных. Упражнения на развитие памяти и способности к переключению внимания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 Работа над изложением текста. Развитие образного мышления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правописании предлогов с местоимениями. Развитие абстрактно-логического мышления.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писать безударные гласные в окончаниях имен прилагательных.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фонематического слуха, внимания, мышления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по разбору имен прилагательных по составу. Упражнения на развитие понятийного мышления.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развитию письменной речи. Сочинение по опорным сочетаниям слов. Формирование приемов самоконтроля.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по изменению глаголов по временам, числам и в прошедшем времени по родам. Упражнения на увеличение уровня распределения внимания.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писать частицу не с глаголами. Формирование умения планировать свои действия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 Работа над изложением. Развитие способности устанавливать связи между элементами материала.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по написанию ь в глаголах неопределенной формы. Развитие распределения и избирательности внимания.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распознавание частей речи: имя существительное, имя прилагательное, глагол, местоимение, наречие. Упражнения на развитие памяти и способности к переключению внимания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распознавание предложений по цели высказывания и интонации. Формирование умения планировать свои действия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разбирать предложения по членам, выделять главные и второстепенные члены предложения. Развитие способности устанавливать связи между элементами материала.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видеть в предложении однородные члены, ставить запятые в предложениях с однородными членами. Развитие абстрактно-логического мышления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различать простые и сложные предложения, ставить в них запятые. Формирование умения планировать свои действия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 Работа над изложением. Развитие распределения и избирательности внимания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Упражнения по составлению предложений с однородными членами, сложных предложений, употребление их в речи. Развитие способности устанавливать связи между элементами материала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орфограмм. Развитие способности устанавливать связи между элементами материала.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AB6D86" w:rsidRDefault="00AB6D86" w:rsidP="00AB6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6D86" w:rsidRDefault="00AB6D86" w:rsidP="00AB6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6D86" w:rsidRDefault="00AB6D86" w:rsidP="00AB6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6D86" w:rsidRDefault="00AB6D86" w:rsidP="00AB6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6D86" w:rsidRPr="00AB6D86" w:rsidRDefault="00AB6D86" w:rsidP="00AB6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D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 по курсу</w:t>
      </w:r>
    </w:p>
    <w:p w:rsidR="00AB6D86" w:rsidRPr="00AB6D86" w:rsidRDefault="00AB6D86" w:rsidP="00AB6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D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«Коррекция нарушений чтения и письма»</w:t>
      </w:r>
    </w:p>
    <w:p w:rsidR="00AB6D86" w:rsidRPr="00AB6D86" w:rsidRDefault="00AB6D86" w:rsidP="00AB6D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D86"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tbl>
      <w:tblPr>
        <w:tblW w:w="9986" w:type="dxa"/>
        <w:tblCellSpacing w:w="0" w:type="dxa"/>
        <w:tblInd w:w="-57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"/>
        <w:gridCol w:w="841"/>
        <w:gridCol w:w="6440"/>
        <w:gridCol w:w="40"/>
        <w:gridCol w:w="2186"/>
      </w:tblGrid>
      <w:tr w:rsidR="00AB6D86" w:rsidRPr="00AB6D86" w:rsidTr="00AB6D86">
        <w:trPr>
          <w:trHeight w:val="495"/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Часы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 Текст.  Предложение. Слово. Слог.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Ударение. Ударный и безударный слог.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2068DC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слов по составу. Составление слов из морфем.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гласных в корне слова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 в корне слова и на конце слов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Непроизносимые согласные в корне слова.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предлогов и приставок.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Разделительный Ъ и Ь.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 существительное</w:t>
            </w: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Изменение существительных по числам.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 имени существительного. Изменение существительных по родам. Дифференциация существительных разного рода.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употребление существительных в форме единственного и множественного числа </w:t>
            </w: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именительного падежа.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употребление существительных в форме ед. и мн. числа </w:t>
            </w: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именительного и винительного падежей.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употребление существительных в форме ед. и мн. числа </w:t>
            </w: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винительного и родительного  падежей.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употребление существительных в форме ед. и мн. числа </w:t>
            </w: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дательного падежа.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употребление существительных в форме ед. и мн. числа </w:t>
            </w: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творительного падежа без предлога.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употребление существительных в форме ед. и мн. числа </w:t>
            </w: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предложного падежа.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 прилагательное.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Согласование существительных и прилагательных </w:t>
            </w:r>
            <w:proofErr w:type="spellStart"/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числе</w:t>
            </w:r>
            <w:proofErr w:type="spellEnd"/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Словоизменение прилагательных. Согласование прилагательных с существительными </w:t>
            </w: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роде и числе</w:t>
            </w: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Глагол.</w:t>
            </w:r>
          </w:p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существительных и глаголов </w:t>
            </w: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числе</w:t>
            </w: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существительных и глаголов </w:t>
            </w: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роде</w:t>
            </w: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глаголов по лицам и числам в </w:t>
            </w: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настоящем и будущем  времени.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глаголов по родам и числам в </w:t>
            </w: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прошедшем  времени.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 </w:t>
            </w:r>
            <w:r w:rsidRPr="00AB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неопределенной форме глагола</w:t>
            </w: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глагола и существительного в роде, числе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глагола и существительного во времени.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деформированными предложениями.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 из предложений,  данных в неправильной смысловой последовательности.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деформированным текстом. Деление текста на отдельные предложения.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текста на части и </w:t>
            </w:r>
            <w:proofErr w:type="spellStart"/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озаглавливание</w:t>
            </w:r>
            <w:proofErr w:type="spellEnd"/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выделении частей рассказа и </w:t>
            </w:r>
            <w:proofErr w:type="spellStart"/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озаглавливание</w:t>
            </w:r>
            <w:proofErr w:type="spellEnd"/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навыка связного высказывания. Письменные ответы на вопросы.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изложением. Составление плана изложения.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изложения по самостоятельно составленному плану.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B6D86" w:rsidRPr="00AB6D86" w:rsidTr="00AB6D86">
        <w:trPr>
          <w:tblCellSpacing w:w="0" w:type="dxa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часы</w:t>
            </w: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AB6D86" w:rsidRPr="00AB6D86" w:rsidRDefault="00AB6D86" w:rsidP="00AB6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FE7D38" w:rsidRDefault="00FE7D38"/>
    <w:sectPr w:rsidR="00FE7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F4F" w:rsidRDefault="007E5F4F">
      <w:pPr>
        <w:spacing w:after="0" w:line="240" w:lineRule="auto"/>
      </w:pPr>
      <w:r>
        <w:separator/>
      </w:r>
    </w:p>
  </w:endnote>
  <w:endnote w:type="continuationSeparator" w:id="0">
    <w:p w:rsidR="007E5F4F" w:rsidRDefault="007E5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00D" w:rsidRDefault="00F038C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B63998">
      <w:rPr>
        <w:noProof/>
      </w:rPr>
      <w:t>18</w:t>
    </w:r>
    <w:r>
      <w:fldChar w:fldCharType="end"/>
    </w:r>
  </w:p>
  <w:p w:rsidR="0037500D" w:rsidRDefault="007E5F4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F4F" w:rsidRDefault="007E5F4F">
      <w:pPr>
        <w:spacing w:after="0" w:line="240" w:lineRule="auto"/>
      </w:pPr>
      <w:r>
        <w:separator/>
      </w:r>
    </w:p>
  </w:footnote>
  <w:footnote w:type="continuationSeparator" w:id="0">
    <w:p w:rsidR="007E5F4F" w:rsidRDefault="007E5F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A09C6"/>
    <w:multiLevelType w:val="multilevel"/>
    <w:tmpl w:val="3D9AB2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C01F79"/>
    <w:multiLevelType w:val="multilevel"/>
    <w:tmpl w:val="1C0C5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DB33F0"/>
    <w:multiLevelType w:val="multilevel"/>
    <w:tmpl w:val="62640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8E53D0"/>
    <w:multiLevelType w:val="multilevel"/>
    <w:tmpl w:val="3F285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6620C5"/>
    <w:multiLevelType w:val="multilevel"/>
    <w:tmpl w:val="9E721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3A7E65"/>
    <w:multiLevelType w:val="multilevel"/>
    <w:tmpl w:val="8BA00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D9538B"/>
    <w:multiLevelType w:val="multilevel"/>
    <w:tmpl w:val="A58C8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F945E1"/>
    <w:multiLevelType w:val="multilevel"/>
    <w:tmpl w:val="1DB40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D47BA8"/>
    <w:multiLevelType w:val="multilevel"/>
    <w:tmpl w:val="482E984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5A312C"/>
    <w:multiLevelType w:val="multilevel"/>
    <w:tmpl w:val="51F0F2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773407"/>
    <w:multiLevelType w:val="multilevel"/>
    <w:tmpl w:val="585C4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7040C5"/>
    <w:multiLevelType w:val="multilevel"/>
    <w:tmpl w:val="0622AC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5A4965"/>
    <w:multiLevelType w:val="multilevel"/>
    <w:tmpl w:val="ED626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0A7A5C"/>
    <w:multiLevelType w:val="multilevel"/>
    <w:tmpl w:val="DAC41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774EE4"/>
    <w:multiLevelType w:val="multilevel"/>
    <w:tmpl w:val="8160C0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110E45"/>
    <w:multiLevelType w:val="multilevel"/>
    <w:tmpl w:val="39D89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07733B"/>
    <w:multiLevelType w:val="multilevel"/>
    <w:tmpl w:val="F0E62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327A0E"/>
    <w:multiLevelType w:val="multilevel"/>
    <w:tmpl w:val="5EF08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D190B8C"/>
    <w:multiLevelType w:val="multilevel"/>
    <w:tmpl w:val="4EDA99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14"/>
  </w:num>
  <w:num w:numId="5">
    <w:abstractNumId w:val="9"/>
  </w:num>
  <w:num w:numId="6">
    <w:abstractNumId w:val="0"/>
  </w:num>
  <w:num w:numId="7">
    <w:abstractNumId w:val="18"/>
  </w:num>
  <w:num w:numId="8">
    <w:abstractNumId w:val="8"/>
  </w:num>
  <w:num w:numId="9">
    <w:abstractNumId w:val="13"/>
  </w:num>
  <w:num w:numId="10">
    <w:abstractNumId w:val="17"/>
  </w:num>
  <w:num w:numId="11">
    <w:abstractNumId w:val="5"/>
  </w:num>
  <w:num w:numId="12">
    <w:abstractNumId w:val="1"/>
  </w:num>
  <w:num w:numId="13">
    <w:abstractNumId w:val="10"/>
  </w:num>
  <w:num w:numId="14">
    <w:abstractNumId w:val="12"/>
  </w:num>
  <w:num w:numId="15">
    <w:abstractNumId w:val="4"/>
  </w:num>
  <w:num w:numId="16">
    <w:abstractNumId w:val="7"/>
  </w:num>
  <w:num w:numId="17">
    <w:abstractNumId w:val="15"/>
  </w:num>
  <w:num w:numId="18">
    <w:abstractNumId w:val="16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380"/>
    <w:rsid w:val="001809B2"/>
    <w:rsid w:val="002068DC"/>
    <w:rsid w:val="007E5F4F"/>
    <w:rsid w:val="00A64380"/>
    <w:rsid w:val="00AB6D86"/>
    <w:rsid w:val="00B63998"/>
    <w:rsid w:val="00EA1C9C"/>
    <w:rsid w:val="00F038C3"/>
    <w:rsid w:val="00FE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046ED1-D3F4-4BD4-8E70-278CC21DB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B6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B6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2068D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2068DC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EA1C9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0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4016</Words>
  <Characters>22894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5</cp:revision>
  <dcterms:created xsi:type="dcterms:W3CDTF">2021-05-28T09:46:00Z</dcterms:created>
  <dcterms:modified xsi:type="dcterms:W3CDTF">2021-06-03T10:12:00Z</dcterms:modified>
</cp:coreProperties>
</file>